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Lone Working Risk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Use this where anyone works alone, out of sight or hearing of others — on site, in an empty property, at a client’s premises or travelling between jobs.</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assessed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Lone working activity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Task carried out alone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Where it takes place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Days and times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long the person will be alone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Who works alone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3. Can working alone be avoided?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Could a second person be present for all or part of the task?</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If not, why not?</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4. Assessment of risk factors</w:t>
      </w:r>
    </w:p>
    <w:p>
      <w:pPr>
        <w:keepNext/>
        <w:spacing w:after="80"/>
      </w:pPr>
      <w:r>
        <w:rPr>
          <w:sz w:val="20"/>
          <w:szCs w:val="20"/>
        </w:rPr>
        <w:t xml:space="preserve">Answer each question. Mark “Yes” where the factor applies and note what you found.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700"/>
        <w:gridCol w:w="4706"/>
        <w:gridCol w:w="900"/>
        <w:gridCol w:w="2600"/>
      </w:tblGrid>
      <w:tr>
        <w:trPr>
          <w:cantSplit/>
          <w:tblHeader/>
        </w:trPr>
        <w:tc>
          <w:tcPr>
            <w:tcW w:type="dxa" w:w="1700"/>
            <w:shd w:fill="D9D9D9" w:color="auto" w:val="clear"/>
            <w:tcMar>
              <w:top w:type="dxa" w:w="60"/>
              <w:left w:type="dxa" w:w="80"/>
              <w:bottom w:type="dxa" w:w="60"/>
              <w:right w:type="dxa" w:w="80"/>
            </w:tcMar>
          </w:tcPr>
          <w:p>
            <w:pPr>
              <w:keepNext w:val="false"/>
              <w:jc w:val="left"/>
            </w:pPr>
            <w:r>
              <w:rPr>
                <w:b/>
                <w:bCs/>
                <w:sz w:val="18"/>
                <w:szCs w:val="18"/>
              </w:rPr>
              <w:t xml:space="preserve">Factor</w:t>
            </w:r>
          </w:p>
        </w:tc>
        <w:tc>
          <w:tcPr>
            <w:tcW w:type="dxa" w:w="4706"/>
            <w:shd w:fill="D9D9D9" w:color="auto" w:val="clear"/>
            <w:tcMar>
              <w:top w:type="dxa" w:w="60"/>
              <w:left w:type="dxa" w:w="80"/>
              <w:bottom w:type="dxa" w:w="60"/>
              <w:right w:type="dxa" w:w="80"/>
            </w:tcMar>
          </w:tcPr>
          <w:p>
            <w:pPr>
              <w:keepNext w:val="false"/>
              <w:jc w:val="left"/>
            </w:pPr>
            <w:r>
              <w:rPr>
                <w:b/>
                <w:bCs/>
                <w:sz w:val="18"/>
                <w:szCs w:val="18"/>
              </w:rPr>
              <w:t xml:space="preserve">Question</w:t>
            </w:r>
          </w:p>
        </w:tc>
        <w:tc>
          <w:tcPr>
            <w:tcW w:type="dxa" w:w="900"/>
            <w:shd w:fill="D9D9D9" w:color="auto" w:val="clear"/>
            <w:tcMar>
              <w:top w:type="dxa" w:w="60"/>
              <w:left w:type="dxa" w:w="80"/>
              <w:bottom w:type="dxa" w:w="60"/>
              <w:right w:type="dxa" w:w="80"/>
            </w:tcMar>
          </w:tcPr>
          <w:p>
            <w:pPr>
              <w:keepNext w:val="false"/>
              <w:jc w:val="left"/>
            </w:pPr>
            <w:r>
              <w:rPr>
                <w:b/>
                <w:bCs/>
                <w:sz w:val="18"/>
                <w:szCs w:val="18"/>
              </w:rPr>
              <w:t xml:space="preserve">Yes / No</w:t>
            </w:r>
          </w:p>
        </w:tc>
        <w:tc>
          <w:tcPr>
            <w:tcW w:type="dxa" w:w="2600"/>
            <w:shd w:fill="D9D9D9" w:color="auto" w:val="clear"/>
            <w:tcMar>
              <w:top w:type="dxa" w:w="60"/>
              <w:left w:type="dxa" w:w="80"/>
              <w:bottom w:type="dxa" w:w="60"/>
              <w:right w:type="dxa" w:w="80"/>
            </w:tcMar>
          </w:tcPr>
          <w:p>
            <w:pPr>
              <w:keepNext w:val="false"/>
              <w:jc w:val="left"/>
            </w:pPr>
            <w:r>
              <w:rPr>
                <w:b/>
                <w:bCs/>
                <w:sz w:val="18"/>
                <w:szCs w:val="18"/>
              </w:rPr>
              <w:t xml:space="preserve">Notes</w:t>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Location</w:t>
            </w:r>
          </w:p>
        </w:tc>
        <w:tc>
          <w:tcPr>
            <w:tcW w:type="dxa" w:w="4706"/>
            <w:tcMar>
              <w:top w:type="dxa" w:w="60"/>
              <w:left w:type="dxa" w:w="80"/>
              <w:bottom w:type="dxa" w:w="60"/>
              <w:right w:type="dxa" w:w="80"/>
            </w:tcMar>
          </w:tcPr>
          <w:p>
            <w:pPr>
              <w:keepNext w:val="false"/>
              <w:jc w:val="left"/>
            </w:pPr>
            <w:r>
              <w:rPr>
                <w:b w:val="false"/>
                <w:bCs w:val="false"/>
                <w:sz w:val="18"/>
                <w:szCs w:val="18"/>
              </w:rPr>
              <w:t xml:space="preserve">Is the location remote, or is mobile signal poor?</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Location</w:t>
            </w:r>
          </w:p>
        </w:tc>
        <w:tc>
          <w:tcPr>
            <w:tcW w:type="dxa" w:w="4706"/>
            <w:tcMar>
              <w:top w:type="dxa" w:w="60"/>
              <w:left w:type="dxa" w:w="80"/>
              <w:bottom w:type="dxa" w:w="60"/>
              <w:right w:type="dxa" w:w="80"/>
            </w:tcMar>
          </w:tcPr>
          <w:p>
            <w:pPr>
              <w:keepNext w:val="false"/>
              <w:jc w:val="left"/>
            </w:pPr>
            <w:r>
              <w:rPr>
                <w:b w:val="false"/>
                <w:bCs w:val="false"/>
                <w:sz w:val="18"/>
                <w:szCs w:val="18"/>
              </w:rPr>
              <w:t xml:space="preserve">Is access or exit difficult, or could the person be locked in?</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Location</w:t>
            </w:r>
          </w:p>
        </w:tc>
        <w:tc>
          <w:tcPr>
            <w:tcW w:type="dxa" w:w="4706"/>
            <w:tcMar>
              <w:top w:type="dxa" w:w="60"/>
              <w:left w:type="dxa" w:w="80"/>
              <w:bottom w:type="dxa" w:w="60"/>
              <w:right w:type="dxa" w:w="80"/>
            </w:tcMar>
          </w:tcPr>
          <w:p>
            <w:pPr>
              <w:keepNext w:val="false"/>
              <w:jc w:val="left"/>
            </w:pPr>
            <w:r>
              <w:rPr>
                <w:b w:val="false"/>
                <w:bCs w:val="false"/>
                <w:sz w:val="18"/>
                <w:szCs w:val="18"/>
              </w:rPr>
              <w:t xml:space="preserve">Is the building unoccupied or out of hours?</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Task</w:t>
            </w:r>
          </w:p>
        </w:tc>
        <w:tc>
          <w:tcPr>
            <w:tcW w:type="dxa" w:w="4706"/>
            <w:tcMar>
              <w:top w:type="dxa" w:w="60"/>
              <w:left w:type="dxa" w:w="80"/>
              <w:bottom w:type="dxa" w:w="60"/>
              <w:right w:type="dxa" w:w="80"/>
            </w:tcMar>
          </w:tcPr>
          <w:p>
            <w:pPr>
              <w:keepNext w:val="false"/>
              <w:jc w:val="left"/>
            </w:pPr>
            <w:r>
              <w:rPr>
                <w:b w:val="false"/>
                <w:bCs w:val="false"/>
                <w:sz w:val="18"/>
                <w:szCs w:val="18"/>
              </w:rPr>
              <w:t xml:space="preserve">Does the task involve work at height, electricity, hot works, confined spaces or heavy lifting?</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Task</w:t>
            </w:r>
          </w:p>
        </w:tc>
        <w:tc>
          <w:tcPr>
            <w:tcW w:type="dxa" w:w="4706"/>
            <w:tcMar>
              <w:top w:type="dxa" w:w="60"/>
              <w:left w:type="dxa" w:w="80"/>
              <w:bottom w:type="dxa" w:w="60"/>
              <w:right w:type="dxa" w:w="80"/>
            </w:tcMar>
          </w:tcPr>
          <w:p>
            <w:pPr>
              <w:keepNext w:val="false"/>
              <w:jc w:val="left"/>
            </w:pPr>
            <w:r>
              <w:rPr>
                <w:b w:val="false"/>
                <w:bCs w:val="false"/>
                <w:sz w:val="18"/>
                <w:szCs w:val="18"/>
              </w:rPr>
              <w:t xml:space="preserve">Is any of the work too risky to do alone?</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Task</w:t>
            </w:r>
          </w:p>
        </w:tc>
        <w:tc>
          <w:tcPr>
            <w:tcW w:type="dxa" w:w="4706"/>
            <w:tcMar>
              <w:top w:type="dxa" w:w="60"/>
              <w:left w:type="dxa" w:w="80"/>
              <w:bottom w:type="dxa" w:w="60"/>
              <w:right w:type="dxa" w:w="80"/>
            </w:tcMar>
          </w:tcPr>
          <w:p>
            <w:pPr>
              <w:keepNext w:val="false"/>
              <w:jc w:val="left"/>
            </w:pPr>
            <w:r>
              <w:rPr>
                <w:b w:val="false"/>
                <w:bCs w:val="false"/>
                <w:sz w:val="18"/>
                <w:szCs w:val="18"/>
              </w:rPr>
              <w:t xml:space="preserve">Does the task need more than one person to do safely?</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Person</w:t>
            </w:r>
          </w:p>
        </w:tc>
        <w:tc>
          <w:tcPr>
            <w:tcW w:type="dxa" w:w="4706"/>
            <w:tcMar>
              <w:top w:type="dxa" w:w="60"/>
              <w:left w:type="dxa" w:w="80"/>
              <w:bottom w:type="dxa" w:w="60"/>
              <w:right w:type="dxa" w:w="80"/>
            </w:tcMar>
          </w:tcPr>
          <w:p>
            <w:pPr>
              <w:keepNext w:val="false"/>
              <w:jc w:val="left"/>
            </w:pPr>
            <w:r>
              <w:rPr>
                <w:b w:val="false"/>
                <w:bCs w:val="false"/>
                <w:sz w:val="18"/>
                <w:szCs w:val="18"/>
              </w:rPr>
              <w:t xml:space="preserve">Is the person new, inexperienced or untrained for this task?</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Person</w:t>
            </w:r>
          </w:p>
        </w:tc>
        <w:tc>
          <w:tcPr>
            <w:tcW w:type="dxa" w:w="4706"/>
            <w:tcMar>
              <w:top w:type="dxa" w:w="60"/>
              <w:left w:type="dxa" w:w="80"/>
              <w:bottom w:type="dxa" w:w="60"/>
              <w:right w:type="dxa" w:w="80"/>
            </w:tcMar>
          </w:tcPr>
          <w:p>
            <w:pPr>
              <w:keepNext w:val="false"/>
              <w:jc w:val="left"/>
            </w:pPr>
            <w:r>
              <w:rPr>
                <w:b w:val="false"/>
                <w:bCs w:val="false"/>
                <w:sz w:val="18"/>
                <w:szCs w:val="18"/>
              </w:rPr>
              <w:t xml:space="preserve">Is there anything about the person’s circumstances that makes working alone riskier for them?</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People</w:t>
            </w:r>
          </w:p>
        </w:tc>
        <w:tc>
          <w:tcPr>
            <w:tcW w:type="dxa" w:w="4706"/>
            <w:tcMar>
              <w:top w:type="dxa" w:w="60"/>
              <w:left w:type="dxa" w:w="80"/>
              <w:bottom w:type="dxa" w:w="60"/>
              <w:right w:type="dxa" w:w="80"/>
            </w:tcMar>
          </w:tcPr>
          <w:p>
            <w:pPr>
              <w:keepNext w:val="false"/>
              <w:jc w:val="left"/>
            </w:pPr>
            <w:r>
              <w:rPr>
                <w:b w:val="false"/>
                <w:bCs w:val="false"/>
                <w:sz w:val="18"/>
                <w:szCs w:val="18"/>
              </w:rPr>
              <w:t xml:space="preserve">Will the person meet members of the public or clients?</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People</w:t>
            </w:r>
          </w:p>
        </w:tc>
        <w:tc>
          <w:tcPr>
            <w:tcW w:type="dxa" w:w="4706"/>
            <w:tcMar>
              <w:top w:type="dxa" w:w="60"/>
              <w:left w:type="dxa" w:w="80"/>
              <w:bottom w:type="dxa" w:w="60"/>
              <w:right w:type="dxa" w:w="80"/>
            </w:tcMar>
          </w:tcPr>
          <w:p>
            <w:pPr>
              <w:keepNext w:val="false"/>
              <w:jc w:val="left"/>
            </w:pPr>
            <w:r>
              <w:rPr>
                <w:b w:val="false"/>
                <w:bCs w:val="false"/>
                <w:sz w:val="18"/>
                <w:szCs w:val="18"/>
              </w:rPr>
              <w:t xml:space="preserve">Is there a risk of violence or aggression?</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Emergencies</w:t>
            </w:r>
          </w:p>
        </w:tc>
        <w:tc>
          <w:tcPr>
            <w:tcW w:type="dxa" w:w="4706"/>
            <w:tcMar>
              <w:top w:type="dxa" w:w="60"/>
              <w:left w:type="dxa" w:w="80"/>
              <w:bottom w:type="dxa" w:w="60"/>
              <w:right w:type="dxa" w:w="80"/>
            </w:tcMar>
          </w:tcPr>
          <w:p>
            <w:pPr>
              <w:keepNext w:val="false"/>
              <w:jc w:val="left"/>
            </w:pPr>
            <w:r>
              <w:rPr>
                <w:b w:val="false"/>
                <w:bCs w:val="false"/>
                <w:sz w:val="18"/>
                <w:szCs w:val="18"/>
              </w:rPr>
              <w:t xml:space="preserve">Could the person summon help if injured or taken ill?</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r>
        <w:trPr>
          <w:cantSplit/>
          <w:tblHeader w:val="false"/>
        </w:trPr>
        <w:tc>
          <w:tcPr>
            <w:tcW w:type="dxa" w:w="1700"/>
            <w:tcMar>
              <w:top w:type="dxa" w:w="60"/>
              <w:left w:type="dxa" w:w="80"/>
              <w:bottom w:type="dxa" w:w="60"/>
              <w:right w:type="dxa" w:w="80"/>
            </w:tcMar>
          </w:tcPr>
          <w:p>
            <w:pPr>
              <w:keepNext w:val="false"/>
              <w:jc w:val="left"/>
            </w:pPr>
            <w:r>
              <w:rPr>
                <w:b w:val="false"/>
                <w:bCs w:val="false"/>
                <w:sz w:val="18"/>
                <w:szCs w:val="18"/>
              </w:rPr>
              <w:t xml:space="preserve">Emergencies</w:t>
            </w:r>
          </w:p>
        </w:tc>
        <w:tc>
          <w:tcPr>
            <w:tcW w:type="dxa" w:w="4706"/>
            <w:tcMar>
              <w:top w:type="dxa" w:w="60"/>
              <w:left w:type="dxa" w:w="80"/>
              <w:bottom w:type="dxa" w:w="60"/>
              <w:right w:type="dxa" w:w="80"/>
            </w:tcMar>
          </w:tcPr>
          <w:p>
            <w:pPr>
              <w:keepNext w:val="false"/>
              <w:jc w:val="left"/>
            </w:pPr>
            <w:r>
              <w:rPr>
                <w:b w:val="false"/>
                <w:bCs w:val="false"/>
                <w:sz w:val="18"/>
                <w:szCs w:val="18"/>
              </w:rPr>
              <w:t xml:space="preserve">Would anyone notice if the person did not return or check in?</w:t>
            </w:r>
          </w:p>
        </w:tc>
        <w:tc>
          <w:tcPr>
            <w:tcW w:type="dxa" w:w="9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5. Risk rating</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1500"/>
        <w:gridCol w:w="1500"/>
        <w:gridCol w:w="350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Likelihood (1–5)</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Severity (1–5)</w:t>
            </w:r>
          </w:p>
        </w:tc>
        <w:tc>
          <w:tcPr>
            <w:tcW w:type="dxa" w:w="3500"/>
            <w:shd w:fill="D9D9D9" w:color="auto" w:val="clear"/>
            <w:tcMar>
              <w:top w:type="dxa" w:w="60"/>
              <w:left w:type="dxa" w:w="80"/>
              <w:bottom w:type="dxa" w:w="60"/>
              <w:right w:type="dxa" w:w="80"/>
            </w:tcMar>
          </w:tcPr>
          <w:p>
            <w:pPr>
              <w:keepNext/>
              <w:jc w:val="left"/>
            </w:pPr>
            <w:r>
              <w:rPr>
                <w:b/>
                <w:bCs/>
                <w:sz w:val="18"/>
                <w:szCs w:val="18"/>
              </w:rPr>
              <w:t xml:space="preserve">Rating (L × S)</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Before controls</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After controls</w:t>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3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6. Contact and monitoring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the person checks in (call, text, app, lone worker device)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often they check in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they check in with (name, phone)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What happens if a check-in is missed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Mobile signal checked at the location? (yes / no)</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7. Control measures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406"/>
        <w:gridCol w:w="2500"/>
        <w:gridCol w:w="2000"/>
      </w:tblGrid>
      <w:tr>
        <w:trPr>
          <w:cantSplit/>
          <w:tblHeader/>
        </w:trPr>
        <w:tc>
          <w:tcPr>
            <w:tcW w:type="dxa" w:w="5406"/>
            <w:shd w:fill="D9D9D9" w:color="auto" w:val="clear"/>
            <w:tcMar>
              <w:top w:type="dxa" w:w="60"/>
              <w:left w:type="dxa" w:w="80"/>
              <w:bottom w:type="dxa" w:w="60"/>
              <w:right w:type="dxa" w:w="80"/>
            </w:tcMar>
          </w:tcPr>
          <w:p>
            <w:pPr>
              <w:keepNext/>
              <w:jc w:val="left"/>
            </w:pPr>
            <w:r>
              <w:rPr>
                <w:b/>
                <w:bCs/>
                <w:sz w:val="18"/>
                <w:szCs w:val="18"/>
              </w:rPr>
              <w:t xml:space="preserve">Measure</w:t>
            </w:r>
          </w:p>
        </w:tc>
        <w:tc>
          <w:tcPr>
            <w:tcW w:type="dxa" w:w="2500"/>
            <w:shd w:fill="D9D9D9" w:color="auto" w:val="clear"/>
            <w:tcMar>
              <w:top w:type="dxa" w:w="60"/>
              <w:left w:type="dxa" w:w="80"/>
              <w:bottom w:type="dxa" w:w="60"/>
              <w:right w:type="dxa" w:w="80"/>
            </w:tcMar>
          </w:tcPr>
          <w:p>
            <w:pPr>
              <w:keepNext/>
              <w:jc w:val="left"/>
            </w:pPr>
            <w:r>
              <w:rPr>
                <w:b/>
                <w:bCs/>
                <w:sz w:val="18"/>
                <w:szCs w:val="18"/>
              </w:rPr>
              <w:t xml:space="preserve">Responsible</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Date in place</w:t>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Check-in system agreed and tested</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Lone worker alarm or app issued</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High-risk tasks not done alone</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First aid kit carried and first aid training given</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Phone charged and vehicle fuelled before setting out</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val="false"/>
              <w:jc w:val="left"/>
            </w:pPr>
            <w:r>
              <w:rPr>
                <w:b w:val="false"/>
                <w:bCs w:val="false"/>
                <w:sz w:val="18"/>
                <w:szCs w:val="18"/>
              </w:rPr>
              <w:t xml:space="preserve">Other</w:t>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8. Emergency arrangements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What the person does if injured or taken ill</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First aid kit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Nearest A&amp;E (address)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How emergency services would find and reach the person</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9. Training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Who</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Training given</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10. Briefing record</w:t>
      </w:r>
    </w:p>
    <w:p>
      <w:pPr>
        <w:keepNext/>
        <w:spacing w:after="80"/>
      </w:pPr>
      <w:r>
        <w:rPr>
          <w:sz w:val="20"/>
          <w:szCs w:val="20"/>
        </w:rPr>
        <w:t xml:space="preserve">I confirm this lone working assessment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Lone working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2026-10-03T13:12:29.154Z</dcterms:created>
  <dcterms:modified xsi:type="dcterms:W3CDTF">2026-10-03T13:12:29.154Z</dcterms:modified>
</cp:coreProperties>
</file>

<file path=docProps/custom.xml><?xml version="1.0" encoding="utf-8"?>
<Properties xmlns="http://schemas.openxmlformats.org/officeDocument/2006/custom-properties" xmlns:vt="http://schemas.openxmlformats.org/officeDocument/2006/docPropsVTypes"/>
</file>